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415B" w:rsidP="00DC6725" w:rsidRDefault="00C5294D" w14:paraId="554680E9" w14:textId="411DDE8F">
      <w:pPr>
        <w:pStyle w:val="Heading1section"/>
      </w:pPr>
      <w:r w:rsidR="00C5294D">
        <w:rPr/>
        <w:t>Unit</w:t>
      </w:r>
      <w:r w:rsidR="003F415B">
        <w:rPr/>
        <w:t xml:space="preserve"> </w:t>
      </w:r>
      <w:r w:rsidR="00C14E53">
        <w:rPr/>
        <w:t>11</w:t>
      </w:r>
    </w:p>
    <w:p w:rsidRPr="0055143F" w:rsidR="00E5425C" w:rsidP="00C14E53" w:rsidRDefault="00C14E53" w14:paraId="0CCC5160" w14:textId="77777777">
      <w:pPr>
        <w:pStyle w:val="Title"/>
        <w:ind w:left="720"/>
        <w:rPr>
          <w:sz w:val="72"/>
        </w:rPr>
      </w:pPr>
      <w:r w:rsidRPr="0055143F">
        <w:rPr>
          <w:sz w:val="72"/>
        </w:rPr>
        <w:t xml:space="preserve">How to Review </w:t>
      </w:r>
      <w:r w:rsidRPr="0055143F" w:rsidR="0055143F">
        <w:rPr>
          <w:sz w:val="72"/>
        </w:rPr>
        <w:t>a</w:t>
      </w:r>
      <w:r w:rsidR="0055143F">
        <w:rPr>
          <w:sz w:val="72"/>
        </w:rPr>
        <w:t xml:space="preserve"> </w:t>
      </w:r>
      <w:r w:rsidRPr="0055143F">
        <w:rPr>
          <w:sz w:val="72"/>
        </w:rPr>
        <w:t>Protocol</w:t>
      </w:r>
    </w:p>
    <w:p w:rsidR="00C14E53" w:rsidP="00C14E53" w:rsidRDefault="00C14E53" w14:paraId="155A847A" w14:textId="77777777">
      <w:pPr>
        <w:pStyle w:val="Heading2"/>
      </w:pPr>
      <w:r>
        <w:t>1.</w:t>
      </w:r>
      <w:r>
        <w:tab/>
      </w:r>
      <w:r>
        <w:t>What are the main research questions?</w:t>
      </w:r>
    </w:p>
    <w:p w:rsidR="00C14E53" w:rsidP="00C14E53" w:rsidRDefault="00C14E53" w14:paraId="4C99036D" w14:textId="77777777">
      <w:pPr>
        <w:pStyle w:val="BodyText"/>
      </w:pPr>
      <w:r>
        <w:t>Look at the</w:t>
      </w:r>
      <w:r w:rsidR="008D236B">
        <w:t xml:space="preserve"> Background</w:t>
      </w:r>
      <w:r>
        <w:t xml:space="preserve"> and Objectives sections.</w:t>
      </w:r>
      <w:r w:rsidR="003D6B22">
        <w:t xml:space="preserve"> </w:t>
      </w:r>
      <w:r>
        <w:t>Are these questions important?</w:t>
      </w:r>
      <w:r w:rsidR="003D6B22">
        <w:t xml:space="preserve"> </w:t>
      </w:r>
      <w:r>
        <w:t>Are they a high priority in the community?</w:t>
      </w:r>
      <w:r w:rsidR="003D6B22">
        <w:t xml:space="preserve"> </w:t>
      </w:r>
      <w:r>
        <w:t xml:space="preserve">Will they provide information </w:t>
      </w:r>
      <w:r w:rsidR="00805925">
        <w:t>that</w:t>
      </w:r>
      <w:r>
        <w:t xml:space="preserve"> will have lasting impact</w:t>
      </w:r>
      <w:r w:rsidR="00805925">
        <w:t>, even</w:t>
      </w:r>
      <w:r>
        <w:t xml:space="preserve"> if</w:t>
      </w:r>
      <w:r w:rsidR="00805925">
        <w:t xml:space="preserve"> they are</w:t>
      </w:r>
      <w:r>
        <w:t xml:space="preserve"> not immediate</w:t>
      </w:r>
      <w:r w:rsidR="00805925">
        <w:t>ly</w:t>
      </w:r>
      <w:r>
        <w:t xml:space="preserve"> use</w:t>
      </w:r>
      <w:r w:rsidR="00805925">
        <w:t>ful</w:t>
      </w:r>
      <w:r>
        <w:t>?</w:t>
      </w:r>
    </w:p>
    <w:p w:rsidR="00C14E53" w:rsidP="00C14E53" w:rsidRDefault="00C14E53" w14:paraId="252554E6" w14:textId="77777777">
      <w:pPr>
        <w:pStyle w:val="BodyText"/>
      </w:pPr>
    </w:p>
    <w:p w:rsidR="00C14E53" w:rsidP="00C14E53" w:rsidRDefault="00C14E53" w14:paraId="2436CF67" w14:textId="77777777">
      <w:pPr>
        <w:pStyle w:val="BodyText"/>
      </w:pPr>
    </w:p>
    <w:p w:rsidR="0055143F" w:rsidP="00C14E53" w:rsidRDefault="0055143F" w14:paraId="65BF5FB5" w14:textId="77777777">
      <w:pPr>
        <w:pStyle w:val="BodyText"/>
      </w:pPr>
    </w:p>
    <w:p w:rsidR="0055143F" w:rsidP="00C14E53" w:rsidRDefault="0055143F" w14:paraId="79C792EB" w14:textId="77777777">
      <w:pPr>
        <w:pStyle w:val="BodyText"/>
      </w:pPr>
    </w:p>
    <w:p w:rsidR="00C14E53" w:rsidP="00C14E53" w:rsidRDefault="00C14E53" w14:paraId="785C3E59" w14:textId="77777777">
      <w:pPr>
        <w:pStyle w:val="Heading2"/>
      </w:pPr>
      <w:r>
        <w:t>2.</w:t>
      </w:r>
      <w:r>
        <w:tab/>
      </w:r>
      <w:r>
        <w:t>What is the length of the study?</w:t>
      </w:r>
      <w:r w:rsidR="003D6B22">
        <w:t xml:space="preserve"> </w:t>
      </w:r>
    </w:p>
    <w:p w:rsidR="00C14E53" w:rsidP="00C14E53" w:rsidRDefault="00C14E53" w14:paraId="05D0DBA4" w14:textId="77777777">
      <w:pPr>
        <w:pStyle w:val="BodyText"/>
      </w:pPr>
      <w:r>
        <w:t>How long will the study participant be involved?</w:t>
      </w:r>
      <w:r w:rsidR="003D6B22">
        <w:t xml:space="preserve"> </w:t>
      </w:r>
      <w:r>
        <w:t>When will study results be available to the participant?</w:t>
      </w:r>
      <w:r w:rsidR="003D6B22">
        <w:t xml:space="preserve"> </w:t>
      </w:r>
      <w:r>
        <w:t>What information will be available to the participant during the trial?</w:t>
      </w:r>
    </w:p>
    <w:p w:rsidR="00C14E53" w:rsidP="00C14E53" w:rsidRDefault="00C14E53" w14:paraId="3886C712" w14:textId="77777777">
      <w:pPr>
        <w:pStyle w:val="BodyText"/>
      </w:pPr>
    </w:p>
    <w:p w:rsidR="0055143F" w:rsidP="00C14E53" w:rsidRDefault="0055143F" w14:paraId="258FC2A0" w14:textId="77777777">
      <w:pPr>
        <w:pStyle w:val="BodyText"/>
      </w:pPr>
    </w:p>
    <w:p w:rsidR="00C14E53" w:rsidP="00C14E53" w:rsidRDefault="00C14E53" w14:paraId="172A39BC" w14:textId="77777777">
      <w:pPr>
        <w:pStyle w:val="BodyText"/>
      </w:pPr>
    </w:p>
    <w:p w:rsidR="00C14E53" w:rsidP="00C14E53" w:rsidRDefault="00C14E53" w14:paraId="49F5B152" w14:textId="77777777">
      <w:pPr>
        <w:pStyle w:val="Heading2"/>
      </w:pPr>
      <w:r>
        <w:t>3.</w:t>
      </w:r>
      <w:r>
        <w:tab/>
      </w:r>
      <w:r>
        <w:t xml:space="preserve">What is the control group? </w:t>
      </w:r>
    </w:p>
    <w:p w:rsidR="00C14E53" w:rsidP="00A67A81" w:rsidRDefault="00A67A81" w14:paraId="71A07053" w14:textId="77777777">
      <w:pPr>
        <w:pStyle w:val="BodyText"/>
      </w:pPr>
      <w:r w:rsidRPr="00A67A81">
        <w:t>What product(s) will people in the control group receive?</w:t>
      </w:r>
      <w:r>
        <w:t xml:space="preserve"> </w:t>
      </w:r>
      <w:r w:rsidRPr="00A67A81">
        <w:t xml:space="preserve">Are there risks related to getting the control product(s) different than those </w:t>
      </w:r>
      <w:r w:rsidRPr="00A67A81" w:rsidR="003D6B22">
        <w:t xml:space="preserve">related to </w:t>
      </w:r>
      <w:r w:rsidRPr="00A67A81">
        <w:t>getting the vaccine?</w:t>
      </w:r>
    </w:p>
    <w:p w:rsidR="00C14E53" w:rsidP="00C14E53" w:rsidRDefault="00C14E53" w14:paraId="330222AE" w14:textId="77777777">
      <w:pPr>
        <w:pStyle w:val="BodyText"/>
      </w:pPr>
    </w:p>
    <w:p w:rsidR="0055143F" w:rsidP="00C14E53" w:rsidRDefault="0055143F" w14:paraId="73F930DE" w14:textId="77777777">
      <w:pPr>
        <w:pStyle w:val="BodyText"/>
      </w:pPr>
    </w:p>
    <w:p w:rsidR="00C14E53" w:rsidP="00C14E53" w:rsidRDefault="00C14E53" w14:paraId="39D4B5AD" w14:textId="77777777">
      <w:pPr>
        <w:pStyle w:val="BodyText"/>
      </w:pPr>
    </w:p>
    <w:p w:rsidR="0055143F" w:rsidP="00C14E53" w:rsidRDefault="0055143F" w14:paraId="304A7F99" w14:textId="77777777">
      <w:pPr>
        <w:pStyle w:val="BodyText"/>
      </w:pPr>
    </w:p>
    <w:p w:rsidR="00C14E53" w:rsidP="00C14E53" w:rsidRDefault="00C14E53" w14:paraId="350DCA94" w14:textId="77777777">
      <w:pPr>
        <w:pStyle w:val="Heading2"/>
      </w:pPr>
      <w:r>
        <w:lastRenderedPageBreak/>
        <w:t>4.</w:t>
      </w:r>
      <w:r>
        <w:tab/>
      </w:r>
      <w:r>
        <w:t>What are the inclusion/exclusion criteria?</w:t>
      </w:r>
    </w:p>
    <w:p w:rsidR="00C14E53" w:rsidP="00C14E53" w:rsidRDefault="00C14E53" w14:paraId="6D2159DE" w14:textId="77777777">
      <w:pPr>
        <w:pStyle w:val="BodyText"/>
      </w:pPr>
      <w:r>
        <w:t>Do they make sense?</w:t>
      </w:r>
      <w:r w:rsidR="003D6B22">
        <w:t xml:space="preserve"> </w:t>
      </w:r>
      <w:r>
        <w:t>Do they serve the purpose of the study?</w:t>
      </w:r>
      <w:r w:rsidR="003D6B22">
        <w:t xml:space="preserve"> </w:t>
      </w:r>
      <w:r>
        <w:t>Are there groups excluded unnecessarily?</w:t>
      </w:r>
      <w:r w:rsidR="00CA0794">
        <w:t xml:space="preserve"> Do they create barriers that would make it difficult to enroll participants?</w:t>
      </w:r>
    </w:p>
    <w:p w:rsidR="00C14E53" w:rsidP="00C14E53" w:rsidRDefault="00C14E53" w14:paraId="33818C24" w14:textId="77777777">
      <w:pPr>
        <w:pStyle w:val="BodyText"/>
      </w:pPr>
    </w:p>
    <w:p w:rsidR="0055143F" w:rsidP="00C14E53" w:rsidRDefault="0055143F" w14:paraId="0BEA098A" w14:textId="77777777">
      <w:pPr>
        <w:pStyle w:val="BodyText"/>
      </w:pPr>
    </w:p>
    <w:p w:rsidR="0055143F" w:rsidP="00C14E53" w:rsidRDefault="0055143F" w14:paraId="2C7C990C" w14:textId="77777777">
      <w:pPr>
        <w:pStyle w:val="BodyText"/>
      </w:pPr>
    </w:p>
    <w:p w:rsidR="00C14E53" w:rsidP="00C14E53" w:rsidRDefault="00C14E53" w14:paraId="430837C0" w14:textId="77777777">
      <w:pPr>
        <w:pStyle w:val="Heading2"/>
      </w:pPr>
      <w:r>
        <w:t>5.</w:t>
      </w:r>
      <w:r>
        <w:tab/>
      </w:r>
      <w:r>
        <w:t>How often are clinic visits?</w:t>
      </w:r>
    </w:p>
    <w:p w:rsidR="00C14E53" w:rsidP="00C14E53" w:rsidRDefault="00C14E53" w14:paraId="2D4FAB26" w14:textId="77777777">
      <w:pPr>
        <w:pStyle w:val="BodyText"/>
      </w:pPr>
      <w:r>
        <w:t>What is included in the visits?</w:t>
      </w:r>
      <w:r w:rsidR="003D6B22">
        <w:t xml:space="preserve"> </w:t>
      </w:r>
      <w:r>
        <w:t>How long will they take?</w:t>
      </w:r>
      <w:r w:rsidR="003D6B22">
        <w:t xml:space="preserve"> </w:t>
      </w:r>
      <w:r>
        <w:t>Are the descriptions of procedures clear?</w:t>
      </w:r>
      <w:r w:rsidR="003D6B22">
        <w:t xml:space="preserve"> </w:t>
      </w:r>
      <w:r>
        <w:t>Will the participant also have to give information to the clinic by phone?</w:t>
      </w:r>
      <w:r w:rsidR="003D6B22">
        <w:t xml:space="preserve"> </w:t>
      </w:r>
      <w:r>
        <w:t>Are the visits, telephone reports, etc., too complicated?</w:t>
      </w:r>
      <w:r w:rsidR="003D6B22">
        <w:t xml:space="preserve"> </w:t>
      </w:r>
      <w:r>
        <w:t>How are they explained to the participant?</w:t>
      </w:r>
    </w:p>
    <w:p w:rsidR="00C14E53" w:rsidP="00C14E53" w:rsidRDefault="00C14E53" w14:paraId="6465A7F2" w14:textId="77777777">
      <w:pPr>
        <w:pStyle w:val="BodyText"/>
      </w:pPr>
    </w:p>
    <w:p w:rsidR="00C14E53" w:rsidP="00C14E53" w:rsidRDefault="00C14E53" w14:paraId="2AE8D245" w14:textId="77777777">
      <w:pPr>
        <w:pStyle w:val="BodyText"/>
      </w:pPr>
    </w:p>
    <w:p w:rsidR="00C14E53" w:rsidP="00C14E53" w:rsidRDefault="00C14E53" w14:paraId="40D7755C" w14:textId="77777777">
      <w:pPr>
        <w:pStyle w:val="BodyText"/>
      </w:pPr>
    </w:p>
    <w:p w:rsidR="00C14E53" w:rsidP="00C14E53" w:rsidRDefault="00C14E53" w14:paraId="24BE3186" w14:textId="77777777">
      <w:pPr>
        <w:pStyle w:val="Heading2"/>
      </w:pPr>
      <w:r>
        <w:t>6.</w:t>
      </w:r>
      <w:r>
        <w:tab/>
      </w:r>
      <w:r>
        <w:t>Are there barriers to participation?</w:t>
      </w:r>
    </w:p>
    <w:p w:rsidR="00C14E53" w:rsidP="00C14E53" w:rsidRDefault="00C14E53" w14:paraId="2F7EB91F" w14:textId="77777777">
      <w:pPr>
        <w:pStyle w:val="BodyText"/>
      </w:pPr>
      <w:r>
        <w:t>Are there aspects of this trial which will make participation difficult?</w:t>
      </w:r>
      <w:r w:rsidR="003D6B22">
        <w:t xml:space="preserve"> </w:t>
      </w:r>
      <w:r w:rsidR="00E8118C">
        <w:t>What could be done to minimize the barriers?</w:t>
      </w:r>
    </w:p>
    <w:p w:rsidR="00C14E53" w:rsidP="00C14E53" w:rsidRDefault="00C14E53" w14:paraId="2B90B321" w14:textId="77777777">
      <w:pPr>
        <w:pStyle w:val="BodyText"/>
      </w:pPr>
    </w:p>
    <w:p w:rsidR="00C14E53" w:rsidP="00C14E53" w:rsidRDefault="00C14E53" w14:paraId="6934BCCC" w14:textId="77777777">
      <w:pPr>
        <w:pStyle w:val="BodyText"/>
      </w:pPr>
    </w:p>
    <w:p w:rsidR="00C14E53" w:rsidP="00C14E53" w:rsidRDefault="00E8118C" w14:paraId="273BC6B6" w14:textId="77777777">
      <w:pPr>
        <w:pStyle w:val="Heading2"/>
      </w:pPr>
      <w:r>
        <w:t>7</w:t>
      </w:r>
      <w:r w:rsidR="00C14E53">
        <w:t>.</w:t>
      </w:r>
      <w:r w:rsidR="00C14E53">
        <w:tab/>
      </w:r>
      <w:r w:rsidR="00C14E53">
        <w:t>How is the participant protected from undue risk?</w:t>
      </w:r>
    </w:p>
    <w:p w:rsidR="00C14E53" w:rsidP="00C14E53" w:rsidRDefault="00C14E53" w14:paraId="3B42FD79" w14:textId="6B5979B1" w14:noSpellErr="1">
      <w:pPr>
        <w:pStyle w:val="BodyText"/>
      </w:pPr>
      <w:r w:rsidR="00C14E53">
        <w:rPr/>
        <w:t>Does the participant understand his/her legal rights?</w:t>
      </w:r>
      <w:r w:rsidR="0093763A">
        <w:rPr/>
        <w:t xml:space="preserve"> Is it easy for study participants to reach out to study staff in case of problems associated with study procedures?</w:t>
      </w:r>
      <w:r w:rsidR="00217DEE">
        <w:rPr/>
        <w:t xml:space="preserve"> </w:t>
      </w:r>
      <w:r w:rsidR="0093763A">
        <w:rPr/>
        <w:t xml:space="preserve">Are there adequate compensation mechanisms </w:t>
      </w:r>
      <w:r w:rsidR="0093763A">
        <w:rPr/>
        <w:t>in case of side effects?</w:t>
      </w:r>
    </w:p>
    <w:p w:rsidR="00C14E53" w:rsidP="00C14E53" w:rsidRDefault="00C14E53" w14:paraId="1402DE21" w14:textId="77777777">
      <w:pPr>
        <w:pStyle w:val="BodyText"/>
      </w:pPr>
    </w:p>
    <w:p w:rsidR="0055143F" w:rsidP="00C14E53" w:rsidRDefault="0055143F" w14:paraId="4D10634A" w14:textId="77777777">
      <w:pPr>
        <w:pStyle w:val="BodyText"/>
      </w:pPr>
    </w:p>
    <w:p w:rsidR="00C14E53" w:rsidP="00C14E53" w:rsidRDefault="00E8118C" w14:paraId="08BDFCC8" w14:textId="77777777">
      <w:pPr>
        <w:pStyle w:val="Heading2"/>
      </w:pPr>
      <w:r>
        <w:t>8</w:t>
      </w:r>
      <w:r w:rsidR="00C14E53">
        <w:t>.</w:t>
      </w:r>
      <w:r w:rsidR="00C14E53">
        <w:tab/>
      </w:r>
      <w:r w:rsidR="00C14E53">
        <w:t>How will amendments to the trial be handled?</w:t>
      </w:r>
    </w:p>
    <w:p w:rsidRPr="00F05FCB" w:rsidR="001F1CA0" w:rsidP="00C14E53" w:rsidRDefault="00C14E53" w14:paraId="7B973189" w14:textId="77777777">
      <w:pPr>
        <w:pStyle w:val="BodyText"/>
      </w:pPr>
      <w:r>
        <w:t xml:space="preserve">Is the possibility of amendments discussed during the </w:t>
      </w:r>
      <w:r w:rsidR="003D6B22">
        <w:t xml:space="preserve">informed consent </w:t>
      </w:r>
      <w:r>
        <w:t>process?</w:t>
      </w:r>
    </w:p>
    <w:p w:rsidR="00476C5B" w:rsidP="009E01E8" w:rsidRDefault="00476C5B" w14:paraId="72544D67" w14:textId="77777777">
      <w:pPr>
        <w:pStyle w:val="OverviewBodyText"/>
      </w:pPr>
    </w:p>
    <w:p w:rsidRPr="001F1CA0" w:rsidR="00C14E53" w:rsidP="009E01E8" w:rsidRDefault="00C14E53" w14:paraId="272A5358" w14:textId="77777777">
      <w:pPr>
        <w:pStyle w:val="OverviewBodyText"/>
      </w:pPr>
    </w:p>
    <w:sectPr w:rsidRPr="001F1CA0" w:rsidR="00C14E53" w:rsidSect="007A6ADE">
      <w:headerReference w:type="default" r:id="rId11"/>
      <w:footerReference w:type="default" r:id="rId12"/>
      <w:footerReference w:type="first" r:id="rId13"/>
      <w:pgSz w:w="12240" w:h="15840" w:orient="portrait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72F8" w:rsidP="00DC6725" w:rsidRDefault="002E72F8" w14:paraId="7DAC8E78" w14:textId="77777777">
      <w:r>
        <w:separator/>
      </w:r>
    </w:p>
  </w:endnote>
  <w:endnote w:type="continuationSeparator" w:id="0">
    <w:p w:rsidR="002E72F8" w:rsidP="00DC6725" w:rsidRDefault="002E72F8" w14:paraId="0E96382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8201D4" w14:paraId="6F0BA0F8" w14:textId="7777777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F498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24B10" w:rsidR="008201D4" w:rsidRDefault="008201D4" w14:paraId="11755277" w14:textId="77777777">
    <w:pPr>
      <w:pStyle w:val="Footer"/>
    </w:pPr>
    <w:r w:rsidRPr="00724B10">
      <w:fldChar w:fldCharType="begin"/>
    </w:r>
    <w:r w:rsidRPr="00724B10">
      <w:instrText xml:space="preserve"> PAGE   \* MERGEFORMAT </w:instrText>
    </w:r>
    <w:r w:rsidRPr="00724B10">
      <w:fldChar w:fldCharType="separate"/>
    </w:r>
    <w:r w:rsidR="00EF498C">
      <w:rPr>
        <w:noProof/>
      </w:rPr>
      <w:t>1</w:t>
    </w:r>
    <w:r w:rsidRPr="00724B1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72F8" w:rsidP="00DC6725" w:rsidRDefault="002E72F8" w14:paraId="5FA79586" w14:textId="77777777">
      <w:r>
        <w:separator/>
      </w:r>
    </w:p>
  </w:footnote>
  <w:footnote w:type="continuationSeparator" w:id="0">
    <w:p w:rsidR="002E72F8" w:rsidP="00DC6725" w:rsidRDefault="002E72F8" w14:paraId="5D2A777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201D4" w:rsidRDefault="002E72F8" w14:paraId="0619B4E1" w14:textId="16254E69">
    <w:pPr>
      <w:pStyle w:val="Header"/>
    </w:pPr>
    <w:r>
      <w:fldChar w:fldCharType="begin"/>
    </w:r>
    <w:r>
      <w:instrText xml:space="preserve"> STYLEREF  "Heading 1 section"  \* MERGEFORMAT </w:instrText>
    </w:r>
    <w:r>
      <w:fldChar w:fldCharType="separate"/>
    </w:r>
    <w:r w:rsidR="0093763A">
      <w:rPr>
        <w:noProof/>
      </w:rPr>
      <w:t>Unit 9</w:t>
    </w:r>
    <w:r>
      <w:rPr>
        <w:noProof/>
      </w:rPr>
      <w:fldChar w:fldCharType="end"/>
    </w:r>
    <w:r w:rsidR="008201D4">
      <w:t xml:space="preserve"> | </w:t>
    </w:r>
    <w:r>
      <w:fldChar w:fldCharType="begin"/>
    </w:r>
    <w:r>
      <w:instrText> STYLEREF  Title  \* MERGEFORMAT </w:instrText>
    </w:r>
    <w:r>
      <w:fldChar w:fldCharType="separate"/>
    </w:r>
    <w:r w:rsidR="0093763A">
      <w:rPr>
        <w:noProof/>
      </w:rPr>
      <w:t>How to Review a Protocol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46A3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22E01B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6E6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122A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65690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1664A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F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EC88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E6DDA4"/>
    <w:lvl w:ilvl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</w:abstractNum>
  <w:abstractNum w:abstractNumId="10" w15:restartNumberingAfterBreak="0">
    <w:nsid w:val="100F49E1"/>
    <w:multiLevelType w:val="multilevel"/>
    <w:tmpl w:val="7018BC00"/>
    <w:styleLink w:val="OverviewListBullets"/>
    <w:lvl w:ilvl="0">
      <w:start w:val="1"/>
      <w:numFmt w:val="bullet"/>
      <w:pStyle w:val="OverviewList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475056"/>
    <w:multiLevelType w:val="hybridMultilevel"/>
    <w:tmpl w:val="2B5484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AA022A"/>
    <w:multiLevelType w:val="hybridMultilevel"/>
    <w:tmpl w:val="3B605316"/>
    <w:lvl w:ilvl="0" w:tplc="DFA2C64A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950515D"/>
    <w:multiLevelType w:val="multilevel"/>
    <w:tmpl w:val="B0F0675A"/>
    <w:styleLink w:val="ListBulletsmaterials"/>
    <w:lvl w:ilvl="0">
      <w:start w:val="1"/>
      <w:numFmt w:val="bullet"/>
      <w:pStyle w:val="ListBulletmaterials"/>
      <w:lvlText w:val="o"/>
      <w:lvlJc w:val="left"/>
      <w:pPr>
        <w:ind w:left="360" w:hanging="360"/>
      </w:pPr>
      <w:rPr>
        <w:rFonts w:hint="default" w:ascii="Courier New" w:hAnsi="Courier New"/>
        <w:color w:val="E31E26"/>
        <w:u w:color="E31E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B5B0F43"/>
    <w:multiLevelType w:val="hybridMultilevel"/>
    <w:tmpl w:val="5FE8C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4231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D072F5"/>
    <w:multiLevelType w:val="multilevel"/>
    <w:tmpl w:val="7018BC00"/>
    <w:numStyleLink w:val="OverviewListBullets"/>
  </w:abstractNum>
  <w:abstractNum w:abstractNumId="17" w15:restartNumberingAfterBreak="0">
    <w:nsid w:val="783B4B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EBF31F0"/>
    <w:multiLevelType w:val="hybridMultilevel"/>
    <w:tmpl w:val="C6C87298"/>
    <w:lvl w:ilvl="0" w:tplc="E898C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3"/>
  </w:num>
  <w:num w:numId="17">
    <w:abstractNumId w:val="17"/>
  </w:num>
  <w:num w:numId="18">
    <w:abstractNumId w:val="10"/>
  </w:num>
  <w:num w:numId="19">
    <w:abstractNumId w:val="1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E53"/>
    <w:rsid w:val="00001AD2"/>
    <w:rsid w:val="0003554C"/>
    <w:rsid w:val="000F0CED"/>
    <w:rsid w:val="001426E4"/>
    <w:rsid w:val="001F1CA0"/>
    <w:rsid w:val="00214584"/>
    <w:rsid w:val="00217DEE"/>
    <w:rsid w:val="002759E7"/>
    <w:rsid w:val="002E5BD9"/>
    <w:rsid w:val="002E72F8"/>
    <w:rsid w:val="0032696D"/>
    <w:rsid w:val="003D3888"/>
    <w:rsid w:val="003D6B22"/>
    <w:rsid w:val="003F415B"/>
    <w:rsid w:val="00476C5B"/>
    <w:rsid w:val="00494432"/>
    <w:rsid w:val="005426DB"/>
    <w:rsid w:val="00544BE1"/>
    <w:rsid w:val="0055143F"/>
    <w:rsid w:val="00567D34"/>
    <w:rsid w:val="005715CB"/>
    <w:rsid w:val="00592A92"/>
    <w:rsid w:val="005C5598"/>
    <w:rsid w:val="00625D02"/>
    <w:rsid w:val="006A06BE"/>
    <w:rsid w:val="006E0473"/>
    <w:rsid w:val="00724B10"/>
    <w:rsid w:val="007434C3"/>
    <w:rsid w:val="0075197F"/>
    <w:rsid w:val="007A093E"/>
    <w:rsid w:val="007A6ADE"/>
    <w:rsid w:val="007F5318"/>
    <w:rsid w:val="00801D44"/>
    <w:rsid w:val="00805925"/>
    <w:rsid w:val="008201D4"/>
    <w:rsid w:val="0083733A"/>
    <w:rsid w:val="0089432C"/>
    <w:rsid w:val="008A7C7B"/>
    <w:rsid w:val="008D236B"/>
    <w:rsid w:val="00910F07"/>
    <w:rsid w:val="00932BC6"/>
    <w:rsid w:val="0093763A"/>
    <w:rsid w:val="009733CA"/>
    <w:rsid w:val="00980964"/>
    <w:rsid w:val="009E01E8"/>
    <w:rsid w:val="009F4249"/>
    <w:rsid w:val="009F72B7"/>
    <w:rsid w:val="00A67A81"/>
    <w:rsid w:val="00AA5833"/>
    <w:rsid w:val="00B05763"/>
    <w:rsid w:val="00B14A3C"/>
    <w:rsid w:val="00B829F3"/>
    <w:rsid w:val="00C14E53"/>
    <w:rsid w:val="00C20021"/>
    <w:rsid w:val="00C5294D"/>
    <w:rsid w:val="00C75313"/>
    <w:rsid w:val="00CA0794"/>
    <w:rsid w:val="00D13F1F"/>
    <w:rsid w:val="00D565C6"/>
    <w:rsid w:val="00D6546D"/>
    <w:rsid w:val="00D931AB"/>
    <w:rsid w:val="00DC6725"/>
    <w:rsid w:val="00E5425C"/>
    <w:rsid w:val="00E676FE"/>
    <w:rsid w:val="00E8118C"/>
    <w:rsid w:val="00EC6598"/>
    <w:rsid w:val="00EE4617"/>
    <w:rsid w:val="00EF498C"/>
    <w:rsid w:val="00F039A4"/>
    <w:rsid w:val="00F05FCB"/>
    <w:rsid w:val="00F13771"/>
    <w:rsid w:val="00F1480B"/>
    <w:rsid w:val="4578FDC5"/>
    <w:rsid w:val="678B9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6C9CA8"/>
  <w15:docId w15:val="{A8AA5E55-C14B-A64A-A54F-3422635B4A0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0CED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BodyText"/>
    <w:next w:val="BodyText"/>
    <w:link w:val="Heading1Char"/>
    <w:qFormat/>
    <w:rsid w:val="00D13F1F"/>
    <w:pPr>
      <w:keepNext/>
      <w:spacing w:before="560"/>
      <w:outlineLvl w:val="0"/>
    </w:pPr>
    <w:rPr>
      <w:b/>
      <w:color w:val="365F91" w:themeColor="accent1" w:themeShade="BF"/>
      <w:sz w:val="32"/>
    </w:rPr>
  </w:style>
  <w:style w:type="paragraph" w:styleId="Heading2">
    <w:name w:val="heading 2"/>
    <w:basedOn w:val="Heading1"/>
    <w:next w:val="BodyText"/>
    <w:link w:val="Heading2Char"/>
    <w:qFormat/>
    <w:rsid w:val="007434C3"/>
    <w:pPr>
      <w:spacing w:before="280" w:after="140"/>
      <w:outlineLvl w:val="1"/>
    </w:pPr>
    <w:rPr>
      <w:bCs/>
      <w:sz w:val="24"/>
    </w:rPr>
  </w:style>
  <w:style w:type="paragraph" w:styleId="Heading3">
    <w:name w:val="heading 3"/>
    <w:basedOn w:val="Heading2"/>
    <w:next w:val="BodyText"/>
    <w:link w:val="Heading3Char"/>
    <w:uiPriority w:val="9"/>
    <w:unhideWhenUsed/>
    <w:qFormat/>
    <w:rsid w:val="00DC6725"/>
    <w:pPr>
      <w:keepLines/>
      <w:spacing w:before="520" w:line="260" w:lineRule="exact"/>
      <w:outlineLvl w:val="2"/>
    </w:pPr>
    <w:rPr>
      <w:rFonts w:eastAsiaTheme="majorEastAsia" w:cstheme="majorBidi"/>
      <w:bCs w:val="0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D13F1F"/>
    <w:rPr>
      <w:rFonts w:ascii="Franklin Gothic Book" w:hAnsi="Franklin Gothic Book" w:eastAsia="Times New Roman" w:cs="Times New Roman"/>
      <w:b/>
      <w:iCs/>
      <w:color w:val="365F91" w:themeColor="accent1" w:themeShade="BF"/>
      <w:sz w:val="32"/>
      <w:szCs w:val="20"/>
    </w:rPr>
  </w:style>
  <w:style w:type="character" w:styleId="Heading2Char" w:customStyle="1">
    <w:name w:val="Heading 2 Char"/>
    <w:basedOn w:val="DefaultParagraphFont"/>
    <w:link w:val="Heading2"/>
    <w:rsid w:val="007434C3"/>
    <w:rPr>
      <w:rFonts w:ascii="Franklin Gothic Book" w:hAnsi="Franklin Gothic Book" w:eastAsia="Times New Roman" w:cs="Times New Roman"/>
      <w:b/>
      <w:bCs/>
      <w:iCs/>
      <w:color w:val="365F91" w:themeColor="accent1" w:themeShade="BF"/>
      <w:sz w:val="24"/>
      <w:szCs w:val="20"/>
    </w:rPr>
  </w:style>
  <w:style w:type="paragraph" w:styleId="Header">
    <w:name w:val="header"/>
    <w:basedOn w:val="BodyText"/>
    <w:link w:val="HeaderChar"/>
    <w:uiPriority w:val="99"/>
    <w:rsid w:val="00B14A3C"/>
    <w:pPr>
      <w:tabs>
        <w:tab w:val="center" w:pos="4320"/>
        <w:tab w:val="right" w:pos="8640"/>
      </w:tabs>
      <w:jc w:val="center"/>
    </w:pPr>
    <w:rPr>
      <w:color w:val="000000" w:themeColor="text1"/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B14A3C"/>
    <w:rPr>
      <w:rFonts w:ascii="Franklin Gothic Book" w:hAnsi="Franklin Gothic Book" w:eastAsia="Times New Roman" w:cs="Times New Roman"/>
      <w:iCs/>
      <w:color w:val="000000" w:themeColor="text1"/>
      <w:sz w:val="18"/>
      <w:szCs w:val="20"/>
    </w:rPr>
  </w:style>
  <w:style w:type="paragraph" w:styleId="BodyText">
    <w:name w:val="Body Text"/>
    <w:link w:val="BodyTextChar"/>
    <w:rsid w:val="007434C3"/>
    <w:pPr>
      <w:spacing w:after="280" w:line="280" w:lineRule="exact"/>
    </w:pPr>
    <w:rPr>
      <w:rFonts w:ascii="Franklin Gothic Book" w:hAnsi="Franklin Gothic Book" w:eastAsia="Times New Roman" w:cs="Times New Roman"/>
      <w:iCs/>
      <w:szCs w:val="20"/>
    </w:rPr>
  </w:style>
  <w:style w:type="character" w:styleId="BodyTextChar" w:customStyle="1">
    <w:name w:val="Body Text Char"/>
    <w:basedOn w:val="DefaultParagraphFont"/>
    <w:link w:val="BodyText"/>
    <w:rsid w:val="007434C3"/>
    <w:rPr>
      <w:rFonts w:ascii="Franklin Gothic Book" w:hAnsi="Franklin Gothic Book" w:eastAsia="Times New Roman" w:cs="Times New Roman"/>
      <w:iCs/>
      <w:szCs w:val="20"/>
    </w:rPr>
  </w:style>
  <w:style w:type="paragraph" w:styleId="BodyText2">
    <w:name w:val="Body Text 2"/>
    <w:basedOn w:val="Normal"/>
    <w:link w:val="BodyText2Char1"/>
    <w:rsid w:val="00E5425C"/>
    <w:rPr>
      <w:sz w:val="22"/>
    </w:rPr>
  </w:style>
  <w:style w:type="character" w:styleId="BodyText2Char" w:customStyle="1">
    <w:name w:val="Body Text 2 Char"/>
    <w:basedOn w:val="DefaultParagraphFont"/>
    <w:uiPriority w:val="99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E5425C"/>
    <w:rPr>
      <w:iCs/>
    </w:rPr>
  </w:style>
  <w:style w:type="character" w:styleId="BodyText3Char" w:customStyle="1">
    <w:name w:val="Body Text 3 Char"/>
    <w:basedOn w:val="DefaultParagraphFont"/>
    <w:link w:val="BodyText3"/>
    <w:rsid w:val="00E5425C"/>
    <w:rPr>
      <w:rFonts w:ascii="Times New Roman" w:hAnsi="Times New Roman" w:eastAsia="Times New Roman" w:cs="Times New Roman"/>
      <w:iCs/>
      <w:sz w:val="20"/>
      <w:szCs w:val="20"/>
    </w:rPr>
  </w:style>
  <w:style w:type="paragraph" w:styleId="BodyText-Elegant" w:customStyle="1">
    <w:name w:val="Body Text - Elegant"/>
    <w:basedOn w:val="Caption"/>
    <w:rsid w:val="00E5425C"/>
    <w:pPr>
      <w:spacing w:after="120"/>
      <w:jc w:val="center"/>
    </w:pPr>
    <w:rPr>
      <w:rFonts w:ascii="Bradley Hand ITC" w:hAnsi="Bradley Hand ITC" w:eastAsia="Arial Unicode MS" w:cs="Arial Unicode MS"/>
      <w:b w:val="0"/>
      <w:color w:val="0000FF"/>
      <w:kern w:val="30"/>
      <w:sz w:val="20"/>
      <w:u w:val="single"/>
    </w:rPr>
  </w:style>
  <w:style w:type="character" w:styleId="CommentReference">
    <w:name w:val="annotation reference"/>
    <w:basedOn w:val="DefaultParagraphFont"/>
    <w:semiHidden/>
    <w:rsid w:val="00E54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425C"/>
  </w:style>
  <w:style w:type="character" w:styleId="CommentTextChar" w:customStyle="1">
    <w:name w:val="Comment Text Char"/>
    <w:basedOn w:val="DefaultParagraphFont"/>
    <w:link w:val="CommentText"/>
    <w:semiHidden/>
    <w:rsid w:val="00E5425C"/>
    <w:rPr>
      <w:rFonts w:ascii="Times New Roman" w:hAnsi="Times New Roman" w:eastAsia="Times New Roman" w:cs="Times New Roman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rsid w:val="00E5425C"/>
    <w:rPr>
      <w:rFonts w:ascii="Times New Roman" w:hAnsi="Times New Roman" w:eastAsia="Times New Roman" w:cs="Times New Roman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5425C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5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5425C"/>
    <w:rPr>
      <w:rFonts w:ascii="Tahoma" w:hAnsi="Tahoma" w:eastAsia="Times New Roman" w:cs="Tahoma"/>
      <w:sz w:val="16"/>
      <w:szCs w:val="16"/>
    </w:rPr>
  </w:style>
  <w:style w:type="paragraph" w:styleId="ListBullet">
    <w:name w:val="List Bullet"/>
    <w:basedOn w:val="BodyText"/>
    <w:uiPriority w:val="99"/>
    <w:unhideWhenUsed/>
    <w:rsid w:val="000F0CED"/>
    <w:pPr>
      <w:spacing w:before="120"/>
    </w:pPr>
  </w:style>
  <w:style w:type="paragraph" w:styleId="List">
    <w:name w:val="List"/>
    <w:basedOn w:val="BodyText"/>
    <w:uiPriority w:val="99"/>
    <w:unhideWhenUsed/>
    <w:rsid w:val="00DC6725"/>
    <w:pPr>
      <w:spacing w:before="120"/>
      <w:ind w:left="360" w:hanging="360"/>
    </w:pPr>
  </w:style>
  <w:style w:type="character" w:styleId="Heading3Char" w:customStyle="1">
    <w:name w:val="Heading 3 Char"/>
    <w:basedOn w:val="DefaultParagraphFont"/>
    <w:link w:val="Heading3"/>
    <w:uiPriority w:val="9"/>
    <w:rsid w:val="00DC6725"/>
    <w:rPr>
      <w:rFonts w:ascii="Franklin Gothic Book" w:hAnsi="Franklin Gothic Book" w:eastAsiaTheme="majorEastAsia" w:cstheme="majorBidi"/>
      <w:b/>
      <w:iCs/>
      <w:szCs w:val="20"/>
    </w:rPr>
  </w:style>
  <w:style w:type="paragraph" w:styleId="Heading1section" w:customStyle="1">
    <w:name w:val="Heading 1 section"/>
    <w:basedOn w:val="Heading1"/>
    <w:next w:val="BodyText"/>
    <w:qFormat/>
    <w:rsid w:val="007A6ADE"/>
    <w:pPr>
      <w:spacing w:before="0"/>
      <w:jc w:val="center"/>
    </w:pPr>
  </w:style>
  <w:style w:type="paragraph" w:styleId="Footer">
    <w:name w:val="footer"/>
    <w:basedOn w:val="Header"/>
    <w:link w:val="FooterChar"/>
    <w:uiPriority w:val="99"/>
    <w:unhideWhenUsed/>
    <w:rsid w:val="00DC672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C6725"/>
    <w:rPr>
      <w:rFonts w:ascii="Franklin Gothic Book" w:hAnsi="Franklin Gothic Book" w:eastAsia="Times New Roman" w:cs="Times New Roman"/>
      <w:iCs/>
      <w:sz w:val="18"/>
      <w:szCs w:val="20"/>
    </w:rPr>
  </w:style>
  <w:style w:type="paragraph" w:styleId="Title">
    <w:name w:val="Title"/>
    <w:basedOn w:val="BodyText"/>
    <w:next w:val="BodyText"/>
    <w:link w:val="TitleChar"/>
    <w:uiPriority w:val="10"/>
    <w:qFormat/>
    <w:rsid w:val="005426DB"/>
    <w:pPr>
      <w:spacing w:before="520" w:after="520" w:line="240" w:lineRule="auto"/>
      <w:contextualSpacing/>
      <w:jc w:val="center"/>
    </w:pPr>
    <w:rPr>
      <w:rFonts w:eastAsiaTheme="majorEastAsia" w:cstheme="majorBidi"/>
      <w:b/>
      <w:color w:val="000000" w:themeColor="text1"/>
      <w:spacing w:val="5"/>
      <w:kern w:val="28"/>
      <w:sz w:val="7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426DB"/>
    <w:rPr>
      <w:rFonts w:ascii="Franklin Gothic Book" w:hAnsi="Franklin Gothic Book" w:eastAsiaTheme="majorEastAsia" w:cstheme="majorBidi"/>
      <w:b/>
      <w:iCs/>
      <w:color w:val="000000" w:themeColor="text1"/>
      <w:spacing w:val="5"/>
      <w:kern w:val="28"/>
      <w:sz w:val="78"/>
      <w:szCs w:val="52"/>
    </w:rPr>
  </w:style>
  <w:style w:type="paragraph" w:styleId="OverviewHeading1" w:customStyle="1">
    <w:name w:val="Overview Heading 1"/>
    <w:basedOn w:val="Heading1"/>
    <w:qFormat/>
    <w:rsid w:val="007434C3"/>
    <w:pPr>
      <w:spacing w:before="280" w:after="140"/>
    </w:pPr>
    <w:rPr>
      <w:color w:val="000000" w:themeColor="text1"/>
    </w:rPr>
  </w:style>
  <w:style w:type="paragraph" w:styleId="OverviewBodyText" w:customStyle="1">
    <w:name w:val="Overview Body Text"/>
    <w:basedOn w:val="BodyText"/>
    <w:qFormat/>
    <w:rsid w:val="007434C3"/>
  </w:style>
  <w:style w:type="paragraph" w:styleId="OverviewListBullet" w:customStyle="1">
    <w:name w:val="Overview List Bullet"/>
    <w:basedOn w:val="ListBullet"/>
    <w:qFormat/>
    <w:rsid w:val="00C75313"/>
    <w:pPr>
      <w:numPr>
        <w:numId w:val="19"/>
      </w:numPr>
      <w:spacing w:before="140" w:after="140"/>
    </w:pPr>
  </w:style>
  <w:style w:type="paragraph" w:styleId="OverviewList" w:customStyle="1">
    <w:name w:val="Overview List"/>
    <w:basedOn w:val="List"/>
    <w:qFormat/>
    <w:rsid w:val="007434C3"/>
    <w:pPr>
      <w:spacing w:before="140" w:after="140"/>
    </w:pPr>
  </w:style>
  <w:style w:type="table" w:styleId="TableGrid">
    <w:name w:val="Table Grid"/>
    <w:basedOn w:val="TableNormal"/>
    <w:uiPriority w:val="59"/>
    <w:rsid w:val="00801D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Bulletmaterials" w:customStyle="1">
    <w:name w:val="List Bullet materials"/>
    <w:basedOn w:val="ListBullet"/>
    <w:qFormat/>
    <w:rsid w:val="006E0473"/>
    <w:pPr>
      <w:numPr>
        <w:numId w:val="16"/>
      </w:numPr>
      <w:spacing w:before="140" w:after="140"/>
    </w:pPr>
    <w:rPr>
      <w:i/>
    </w:rPr>
  </w:style>
  <w:style w:type="numbering" w:styleId="ListBulletsmaterials" w:customStyle="1">
    <w:name w:val="List Bullets materials"/>
    <w:uiPriority w:val="99"/>
    <w:rsid w:val="008201D4"/>
    <w:pPr>
      <w:numPr>
        <w:numId w:val="16"/>
      </w:numPr>
    </w:pPr>
  </w:style>
  <w:style w:type="numbering" w:styleId="OverviewListBullets" w:customStyle="1">
    <w:name w:val="Overview List Bullets"/>
    <w:basedOn w:val="NoList"/>
    <w:uiPriority w:val="99"/>
    <w:rsid w:val="00C75313"/>
    <w:pPr>
      <w:numPr>
        <w:numId w:val="18"/>
      </w:numPr>
    </w:pPr>
  </w:style>
  <w:style w:type="paragraph" w:styleId="TextBox" w:customStyle="1">
    <w:name w:val="Text Box"/>
    <w:basedOn w:val="BodyText"/>
    <w:qFormat/>
    <w:rsid w:val="00476C5B"/>
    <w:pPr>
      <w:spacing w:after="0" w:line="240" w:lineRule="auto"/>
    </w:pPr>
    <w:rPr>
      <w:rFonts w:ascii="Bradley Hand ITC" w:hAnsi="Bradley Hand ITC"/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92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592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763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11/relationships/people" Target="peop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FA235A54A7A4CB28A09C5D2D00092" ma:contentTypeVersion="6" ma:contentTypeDescription="Create a new document." ma:contentTypeScope="" ma:versionID="f3e5456376722b54c13ff0dbe84b3ea9">
  <xsd:schema xmlns:xsd="http://www.w3.org/2001/XMLSchema" xmlns:xs="http://www.w3.org/2001/XMLSchema" xmlns:p="http://schemas.microsoft.com/office/2006/metadata/properties" xmlns:ns2="26da7209-9bc6-48a5-aa62-e6dbb532916f" xmlns:ns3="cdb281d5-0ea8-4efc-9797-868707726306" targetNamespace="http://schemas.microsoft.com/office/2006/metadata/properties" ma:root="true" ma:fieldsID="c86e7728cb785e5652a567ff3d7c5524" ns2:_="" ns3:_="">
    <xsd:import namespace="26da7209-9bc6-48a5-aa62-e6dbb532916f"/>
    <xsd:import namespace="cdb281d5-0ea8-4efc-9797-868707726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a7209-9bc6-48a5-aa62-e6dbb5329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281d5-0ea8-4efc-9797-8687077263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5F04-FB0D-48C5-8660-E4EF28CD21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BC273-5FAE-4CBC-B88A-37C37BB852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a7209-9bc6-48a5-aa62-e6dbb532916f"/>
    <ds:schemaRef ds:uri="cdb281d5-0ea8-4efc-9797-868707726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9A6E4-67E1-4434-A479-17A16EB9D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F3D780-C19F-4789-84AD-D1A2A75174E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Fred Hutchinson Cancer Research Center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Meyer, Genevieve A</dc:creator>
  <lastModifiedBy>Broder MHS, Gail B</lastModifiedBy>
  <revision>10</revision>
  <lastPrinted>2014-07-24T18:26:00.0000000Z</lastPrinted>
  <dcterms:created xsi:type="dcterms:W3CDTF">2014-02-19T23:36:00.0000000Z</dcterms:created>
  <dcterms:modified xsi:type="dcterms:W3CDTF">2022-06-24T21:07:10.5287050Z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0x0101008C2FA235A54A7A4CB28A09C5D2D00092</vt:lpwstr>
  </property>
</Properties>
</file>